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227. sorszámú Vállalkozási és bérügyintéző megnevezésű szakképesítés szakmai és vizsgakövetelménye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54 344 02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Vállalkozási és bérügyintéző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ind w:left="56"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-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70%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30%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ind w:left="56"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munkakörök, foglalkozások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8"/>
        <w:gridCol w:w="1416"/>
        <w:gridCol w:w="2550"/>
        <w:gridCol w:w="5168"/>
      </w:tblGrid>
      <w:tr w:rsidR="005817F8" w:rsidTr="00C55C00"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5168" w:type="dxa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5817F8" w:rsidTr="00C55C00"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16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0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16" w:type="dxa"/>
            <w:vMerge w:val="restart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3611</w:t>
            </w:r>
          </w:p>
        </w:tc>
        <w:tc>
          <w:tcPr>
            <w:tcW w:w="2550" w:type="dxa"/>
            <w:vMerge w:val="restart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Pénzügyi ügyintéző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</w:p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pénzintézeti ügyintéző</w:t>
            </w:r>
          </w:p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kivételével)</w:t>
            </w: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Pénzügyi asszisztens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Pénzügyi koordinátor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ügyintéző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Mikró-, kis- és középvállalkozások pénzügyi ügyintézője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Vállalkozási ügyintéző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416" w:type="dxa"/>
            <w:vMerge w:val="restart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4122</w:t>
            </w:r>
          </w:p>
        </w:tc>
        <w:tc>
          <w:tcPr>
            <w:tcW w:w="2550" w:type="dxa"/>
            <w:vMerge w:val="restart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Bérelszámoló</w:t>
            </w: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Bérellenőr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Bérelőkészítő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Bérelszámolási ellenőr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Bérszámfejtő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Bérszámfejtő és kalkulátor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adminisztrátor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asszisztens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előadó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3.1.15.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ügyintéző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Bérügyintéző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Társadalombiztosítási ügyintéző (vállalati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1416" w:type="dxa"/>
            <w:vMerge w:val="restart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4121</w:t>
            </w:r>
          </w:p>
        </w:tc>
        <w:tc>
          <w:tcPr>
            <w:tcW w:w="2550" w:type="dxa"/>
            <w:vMerge w:val="restart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Könyvelő (analitikus)</w:t>
            </w: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Analitikus könyvelő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3.1.19.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Analitikus nyilvántartó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3.1.20.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Anyagkönyvelő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3.1.21.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Banki könyvelő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3.1.22.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Díjkönyvelő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3.1.23.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Folyószámla könyvelő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3.1.24.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Forgalmi könyvelő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3.1.25.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Gépkönyvelő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3.1.26.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Készletkönyvelő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3.1.27.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Kontírozó könyvelő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3.1.28.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Könyvelői adminisztrátor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3.1.29.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Leíró könyvelő</w:t>
            </w:r>
          </w:p>
        </w:tc>
      </w:tr>
      <w:tr w:rsidR="005817F8" w:rsidTr="00C55C00"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3.1.30.</w:t>
            </w:r>
          </w:p>
        </w:tc>
        <w:tc>
          <w:tcPr>
            <w:tcW w:w="1416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2550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Általános irodai adminisztrátor</w:t>
            </w: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Irodai adminisztrátor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3.1.31.</w:t>
            </w:r>
          </w:p>
        </w:tc>
        <w:tc>
          <w:tcPr>
            <w:tcW w:w="1416" w:type="dxa"/>
            <w:vMerge w:val="restart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4123</w:t>
            </w:r>
          </w:p>
        </w:tc>
        <w:tc>
          <w:tcPr>
            <w:tcW w:w="2550" w:type="dxa"/>
            <w:vMerge w:val="restart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Pénzügyi, statisztikai, biztosítási</w:t>
            </w:r>
          </w:p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adminisztrátor</w:t>
            </w: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Vállalati pénztáros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3.1.32.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Pénzügyi nyilvántartó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3.1.33.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Számlázási ügyintéző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3.1.34.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Számviteli adminisztrátor</w:t>
            </w:r>
          </w:p>
        </w:tc>
      </w:tr>
      <w:tr w:rsidR="005817F8" w:rsidTr="00C55C00"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3.1.35.</w:t>
            </w:r>
          </w:p>
        </w:tc>
        <w:tc>
          <w:tcPr>
            <w:tcW w:w="1416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4136</w:t>
            </w:r>
          </w:p>
        </w:tc>
        <w:tc>
          <w:tcPr>
            <w:tcW w:w="2550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Iratkezelő, irattáros</w:t>
            </w: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Iratkezelő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3.1.36.</w:t>
            </w:r>
          </w:p>
        </w:tc>
        <w:tc>
          <w:tcPr>
            <w:tcW w:w="1416" w:type="dxa"/>
            <w:vMerge w:val="restart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2550" w:type="dxa"/>
            <w:vMerge w:val="restart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Készlet- és anyagnyilvántartó</w:t>
            </w: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Tárgyi eszköz-nyilvántartó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3.1.37.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Vagyonnyilvántartó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3.1.38.</w:t>
            </w:r>
          </w:p>
        </w:tc>
        <w:tc>
          <w:tcPr>
            <w:tcW w:w="1416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Anyaggazdálkodási nyilvántartó</w:t>
            </w:r>
          </w:p>
        </w:tc>
      </w:tr>
      <w:tr w:rsidR="005817F8" w:rsidTr="00C55C00">
        <w:trPr>
          <w:cantSplit/>
        </w:trPr>
        <w:tc>
          <w:tcPr>
            <w:tcW w:w="112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3.1.39</w:t>
            </w:r>
          </w:p>
        </w:tc>
        <w:tc>
          <w:tcPr>
            <w:tcW w:w="1416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3653</w:t>
            </w:r>
          </w:p>
        </w:tc>
        <w:tc>
          <w:tcPr>
            <w:tcW w:w="2550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Társadalombiztosítási és segélyezési hatósági ügyintéző</w:t>
            </w:r>
          </w:p>
        </w:tc>
        <w:tc>
          <w:tcPr>
            <w:tcW w:w="5168" w:type="dxa"/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Társadalombiztosítási ügyintéző (hatósági)</w:t>
            </w:r>
          </w:p>
        </w:tc>
      </w:tr>
    </w:tbl>
    <w:p w:rsidR="005817F8" w:rsidRDefault="005817F8" w:rsidP="005817F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vállalkozási és bérügyintéző közreműködik a mikró-, kis- és középvállalkozások (kkv.) alapításával, működtetésével kapcsolatos adminisztratív feladatok ellátásában. Vezeti az egyéni vállalkozók alapnyilvántartásait és elkészíti azok bevallásait. Alkalmas a vállalkozások működésével összefüggő számviteli és pénzügyi feladatok elvégzésében való közreműködésre, részfeladatok önálló elvégzésére. A vállalkozás valamennyi pénzmozgással, illetve a pénzállomány-változással összefüggő nyilvántartásait vezeti, közreműködik az egyes pénzügyi műveletek előkészítésében, lebonyolításában, elszámolásában. Ellátja a bérszámfejtéssel- és társadalombiztosítással kapcsolatos feladatokat. A munkavállalókkal kapcsolatos bér- és társadalombiztosítási ügyeket intézi, a nyilvántartásokat vezeti. Vezeti a biztosítottak társadalombiztosítási lapjait, nyilvántartja a kifizetett ellátásokat, adatokat, igazolásokat küld az illetékes társadalombiztosítási szerveknek.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mikro-</w:t>
      </w:r>
      <w:proofErr w:type="gramStart"/>
      <w:r>
        <w:rPr>
          <w:rFonts w:ascii="Times New Roman" w:hAnsi="Times New Roman" w:cs="Times New Roman"/>
          <w:sz w:val="20"/>
          <w:szCs w:val="20"/>
        </w:rPr>
        <w:t>,kis-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középvállalkozások (kkv.) működtetéséhez szükséges gazdasági folyamatokat átlátni, és munkája során a kapcsolódó adminisztratív feladatokat ellátni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az egyéni vállalkozó alapnyilvántartásait vezetni (naplófőkönyv, pénztárkönyv, bevételi és költségnyilvántartás, bevételi nyilvántartás),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 különféle szabályzatok elkészítésében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előkészíteni és részt venni a pénzforgalom és hitelezési feladatok kapcsolódó adminisztrációjában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vezetni a pénzügyi-, és adónyilvántartásokat, valamint határidőre teljesíteni a kapcsolódó kötelezettségeket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közreműködni/elkészíteni a mikró-, kis- és középvállalkozások, valamint az egyéni vállalkozók bevallásait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 vállalkozásfinanszírozási feladatokban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részt venni a beruházás-, felújítás-, pályázat- és feladatfinanszírozásban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vezetni a pénzügyi és gazdasági folyamatokhoz kapcsolódó analitikus nyilvántartásokat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a mikró-, kis- és középvállalkozások (kkv.) könyvelési, beszámolási, ellenőrzési feladatokhoz kapcsolódó teendőket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részt venni a költségszámításokban, a leltározásban és az ehhez kapcsolódó feladatok megszervezésében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az értékesítéssel kapcsolatos feladatokat ellátásában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nyilvántartani a megrendeléseket és szerződéseket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egyeztetni a bejövő és kimenő számlákat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 rendelkezésre álló statisztikai információk birtokában a vállalkozás üzleti terv fejezeteinek elkészítésében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vezetni az egészség- és társadalombiztosítással kapcsolatos nyilvántartásokat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a munkaügyi nyilvántartások alapján a bérekkel kapcsolatos adminisztrációs (bérszámfejtés, adó- és járulék-nyilvántartás, stb.) feladatokat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 munkavállalók munkaviszonyának létesítésével, megszüntetésével kapcsolatosan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értelmezni és kitölteni a bér- és társadalombiztosítási nyomtatványokat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használni a pénzforgalmi számítógépes programcsomagot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irodai szoftvereket használni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összegyűjteni az adatokat további feldolgozás céljából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munkaköréhez kapcsolódó hagyományos és digitális dokumentumokat készíteni és rendszerezni, iratkezelést végezni</w:t>
      </w:r>
    </w:p>
    <w:p w:rsidR="005817F8" w:rsidRDefault="005817F8" w:rsidP="005817F8">
      <w:p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feladatai elvégzéséhez telefont, számítógépet, íróeszközöket, irodaszereket, naptárt, bélyegzőket, fénymásolót, </w:t>
      </w:r>
      <w:proofErr w:type="spellStart"/>
      <w:r>
        <w:rPr>
          <w:rFonts w:ascii="Times New Roman" w:hAnsi="Times New Roman" w:cs="Times New Roman"/>
          <w:sz w:val="20"/>
          <w:szCs w:val="20"/>
        </w:rPr>
        <w:t>scannert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használni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3150"/>
        <w:gridCol w:w="3150"/>
      </w:tblGrid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51 344 01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Bérügyintéző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51 344 02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Társadalombiztosítási ügyintéző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51 344 11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Vállalkozási ügyintéző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55 344 02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Államháztartási mérlegképes könyvelő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szakképesítés-ráépülés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55 344 03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Egyéb szervezeti mérlegképes könyvelő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szakképesítés-ráépülés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55 344 07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Vállalkozási mérlegképes könyvelő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szakképesítés-ráépülés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54 344 04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Államháztartási ügyintéző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54 343 01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 termékértékesítő (bank, befektetés, biztosítás)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54 344 01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Pénzügyi-számviteli ügyintéző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54 340 01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Üzleti szolgáltatási munkatárs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54 344 03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Vám-, jövedéki- és termékdíj ügyintéző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7434"/>
      </w:tblGrid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11504-16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Gazdálkodási alaptevékenység ellátása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11506-16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Vállalkozásfinanszírozási és adózási feladatok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10151-16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szakfeladatok ellátása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10152-16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Kis- és középvállalkozások gazdálkodási feladatai 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10153-16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Könyvvezetési feladatok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10154-16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Munkaerő-gazdálkodás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10155-16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Társadalombiztosítási szakfeladatok ellátása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 (érettségire épülő képzések esetén)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</w:tr>
    </w:tbl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szakképesítésért felelős miniszter által kiadott Útmutató alapján elkészített Üzleti terv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előírt határidőre történő – leadása.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Iskolarendszeren kívüli szakképzésben: az 5.2. pontban előírt valamennyi modulzáró vizsga eredményes letétele.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Iskolai rendszerű szakképzés esetén: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3717"/>
        <w:gridCol w:w="3717"/>
      </w:tblGrid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11504-16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Gazdálkodási alaptevékenység ellátása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11506-16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Vállalkozásfinanszírozási és adózási feladatok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10151-16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Bérügyi szakfeladatok ellátása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10152-16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Kis- és középvállalkozások gazdálkodási feladatai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10153-16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Könyvvezetési feladatok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10154-16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Munkaerő-gazdálkodás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10155-16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Társadalombiztosítási szakfeladatok ellátása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 (érettségire épülő képzések esetén)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5817F8" w:rsidTr="00C55C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</w:tbl>
    <w:p w:rsidR="005817F8" w:rsidRDefault="005817F8" w:rsidP="005817F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 csak akkor eredményes, ha valamennyi követelménymodulhoz rendelt modulzáró vizsgatevékenységet a jelölt legalább 50%-os szinten teljesíti.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Pénzforgalmi nyilvántartások vezetése, elektronikus bevallások készítése, bérszámfejtési feladat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vizsgatevékenység a szakképesítésért felelős miniszter által kiadott és a honlapján közzétett Útmutató alapján kerül lebonyolításra. Az útmutató tartalmazza, hogy milyen módon kell a vizsgázók vizsgafeladatainak megoldásait rögzíteni.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Pénzforgalmi nyilvántartások vezetése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központi gyakorlati feladatlap megadott vállalkozás bizonylatai segítségével: nyitás, a leggyakrabban előforduló gazdasági események könyvelése pénztárkönyv vagy naplófőkönyv alapnyilvántartásban, bevételi nyilvántartás, valamint részletező nyilvántartások vezetése. 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Elektronikus bevallás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központi gyakorlati feladatlap, megadott információk alapján a NAV keretprogramjának segítségével elektronikus bevallások készítése, mely a szakmai követelmények megadott témaköreinek mindegyikét tartalmazhatja. 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Bérszámfejtési feladat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központi gyakorlati feladatlap egy belépő dolgozó megadott adatainak felvitele után bérszámfejtési feladat, és kapcsolódó munkák, mely a szakmai követelmények megadott témaköreinek mindegyikét tartalmazhatja. 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Bérügyi- és Társadalombiztosítási szakfeladatok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Bérügyi szakfeladatok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bérügyi szakfeladatokhoz kapcsolódó szakmai követelmények megadott témaköreinek mindegyikét tartalmazhatja.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Társadalombiztosítási szakfeladatok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társadalombiztosítási szakfeladatokhoz kapcsolódó szakmai követelmények megadott témaköreinek mindegyikét tartalmazhatja.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Üzleti terv védése és munkaerő-gazdálkodási feladatok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a szakképesítésért felelős miniszter által kiadott és a honlapján közzétett Útmutató alapján kerül lebonyolításra.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Az üzleti terv védése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megadott feltételek alapján elkészített önálló projektmunka védése.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 (felkészülési idő nincs)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10%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A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munkaerő-gazdálkodás kapcsolódó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szakmai feladatok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munkaerő-gazdálkodás kapcsolódó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szakmai követelmények megadott témaköreinek mindegyikét tartalmazza.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 (ebből felkészülési idő 10 perc)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10%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vizsgatevékenységek szervezésére, lebonyolítására és az értékelésre vonatkozó szabályokat a szakképesítésért felelős miniszter a honlapján közzéteszi.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vizsga vizsgatevékenységének szabályszerűségét a vizsgabizottság egy tagja utólag, de legfeljebb a komplex szakmai vizsga megkezdése előtti 5. napig ellenőrizheti és a kiadott központi értékelési útmutatótól eltérő javítás esetén felülbírálja.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vizsgatevékenységek vizsgaidőpontjai tekintetében a szakképesítésért felelős miniszter honlapján közreadott vizsganaptár az irányadó.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szakképesítésért felelős miniszter a szakmai vizsga megkezdése előtt legalább 30 nappal a honlapján mindenki által hozzáférhető módon közzéteszi a szóbeli tételsorokat.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vizsgán kizárólag a szakképesítésért felelős miniszter honlapján közzétett segédeszközök használhatóak.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központi gyakorlati vizsgatevékenység csak akkor eredményes, ha a vizsgázó az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Pénzforgalmi nyilvántartások vezetését, a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Elektronikus bevallást és a </w:t>
      </w:r>
      <w:r>
        <w:rPr>
          <w:rFonts w:ascii="Times New Roman" w:hAnsi="Times New Roman" w:cs="Times New Roman"/>
          <w:i/>
          <w:iCs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Bérszámfejtési feladatokat külön-külön legalább 50%-os szinten teljesíti.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központi írásbeli vizsgatevékenység vizsgafeladata csak akkor eredményes, ha a vizsgázó az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Bérügyi szakfeladatokat és a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Társadalombiztosítási szakfeladatokat külön-külön legalább 50%-os szinten teljesíti.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szóbeli vizsgatevékenység vizsgafeladata csak akkor eredményes, ha a vizsgázó az </w:t>
      </w:r>
      <w:r>
        <w:rPr>
          <w:rFonts w:ascii="Times New Roman" w:hAnsi="Times New Roman" w:cs="Times New Roman"/>
          <w:i/>
          <w:iCs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Az üzleti terv védését és a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munkaerő-gazdálkodás kapcsolódó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szakmai feladatokat külön-külön legalább 50%-os szinten teljesíti.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szakmai vizsga egyes vizsgatevékenységeihez rendelt vizsgafeladatok/vizsgafeladat részek érdemjegye az elért %-os teljesítmények alapján: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90-100% jeles (5)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80-89% jó (4)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65-79% közepes (3)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50-64% elégséges (2)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0-49% elégtelen (1)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Amennyiben minden vizsgafeladat/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vizsgafeladat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rész eredményes, úgy a komplex szakmai vizsga osztályzatát a vizsgafeladatonként/vizsgafeladat részenként elért érdemjegyek vizsgafeladat/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vizsgafeladat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rész értékelési arányával súlyozott átlaga alapján két tizedesre kerekítve, az általános szabályok szerint (0,50-től felfelé) kell meghatározni.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Sikertelen a komplex szakmai vizsga, ha bármely vizsgatevékenységhez rendelt vizsgafeladatának/vizsgafeladat részének érdemjegye elégtelen (1).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Javítóvizsgát abból a vizsgafeladatból/vizsgafeladat részből kell tenni, amelyből a vizsgázó elért eredménye nem éri el az 50%-ot, illetve teljesítményét elégtelenre (1) minősítette a vizsgabizottság.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Felmentés esetén a beszámítás alapjául szolgáló dokumentumban az adott vizsgafeladathoz/vizsgafeladat részhez, vizsgarészhez rendelt értékelési teljesítményt (érdemjegy, osztályzat, teljesítményszázalék) kell figyelembe venni. Teljesítményszázalék esetén az érdemjeggyé történő átváltás a komplex szakmai vizsga vizsgatevékenységeihez rendelt vizsgafeladatok értékelési besorolása alapján történik. Amennyiben a felmentést adó dokumentumokban nincs értékelési eredmény, úgy a vizsgafeladat érdemjegye közepes (megfelelt), illetve szöveges értékelés esetén a „megfelelt” közepes, a „kiválóan megfelelt” jeles érdemjeggyel egyenértékű.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7"/>
        <w:gridCol w:w="8504"/>
      </w:tblGrid>
      <w:tr w:rsidR="005817F8" w:rsidTr="00C55C0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5817F8" w:rsidTr="00C55C0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5817F8" w:rsidTr="00C55C0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Iratrendezők</w:t>
            </w:r>
          </w:p>
        </w:tc>
      </w:tr>
      <w:tr w:rsidR="005817F8" w:rsidTr="00C55C0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Fénymásoló</w:t>
            </w:r>
          </w:p>
        </w:tc>
      </w:tr>
      <w:tr w:rsidR="005817F8" w:rsidTr="00C55C0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Irodatechnikai eszközök (vágógép, spirálozó, kapcsológép, lyukasztó)</w:t>
            </w:r>
          </w:p>
        </w:tc>
      </w:tr>
      <w:tr w:rsidR="005817F8" w:rsidTr="00C55C0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</w:t>
            </w:r>
          </w:p>
        </w:tc>
      </w:tr>
      <w:tr w:rsidR="005817F8" w:rsidTr="00C55C0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Számítógép</w:t>
            </w:r>
          </w:p>
        </w:tc>
      </w:tr>
      <w:tr w:rsidR="005817F8" w:rsidTr="00C55C0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Internet hozzáférés</w:t>
            </w:r>
          </w:p>
        </w:tc>
      </w:tr>
      <w:tr w:rsidR="005817F8" w:rsidTr="00C55C0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Nyomtató</w:t>
            </w:r>
          </w:p>
        </w:tc>
      </w:tr>
      <w:tr w:rsidR="005817F8" w:rsidTr="00C55C0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Scanner</w:t>
            </w:r>
            <w:proofErr w:type="spellEnd"/>
          </w:p>
        </w:tc>
      </w:tr>
      <w:tr w:rsidR="005817F8" w:rsidTr="00C55C0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Irodai szoftverek (szövegszerkesztő, táblázatkezelő, adatbázis-kezelő, prezentációs program)</w:t>
            </w:r>
          </w:p>
        </w:tc>
      </w:tr>
      <w:tr w:rsidR="005817F8" w:rsidTr="00C55C0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Pénzforgalmi szoftver (pénztárkönyv, naplófőkönyv, stb.)</w:t>
            </w:r>
          </w:p>
        </w:tc>
      </w:tr>
      <w:tr w:rsidR="005817F8" w:rsidTr="00C55C0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Analitikus bérprogram</w:t>
            </w:r>
          </w:p>
        </w:tc>
      </w:tr>
      <w:tr w:rsidR="005817F8" w:rsidTr="00C55C0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Adóbevallás kitöltő szoftver (ÁNYK)</w:t>
            </w:r>
          </w:p>
        </w:tc>
      </w:tr>
      <w:tr w:rsidR="005817F8" w:rsidTr="00C55C0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Projektor</w:t>
            </w:r>
          </w:p>
        </w:tc>
      </w:tr>
      <w:tr w:rsidR="005817F8" w:rsidTr="00C55C0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Bizonylatok, formanyomtatványok</w:t>
            </w:r>
          </w:p>
        </w:tc>
      </w:tr>
      <w:tr w:rsidR="005817F8" w:rsidTr="00C55C00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6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F8" w:rsidRDefault="005817F8" w:rsidP="00C55C00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Jogszabály gyűjtemény vagy számítógépes jogtár</w:t>
            </w:r>
          </w:p>
        </w:tc>
      </w:tr>
    </w:tbl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A modulzáró </w:t>
      </w:r>
      <w:proofErr w:type="gramStart"/>
      <w:r>
        <w:rPr>
          <w:rFonts w:ascii="Times New Roman" w:hAnsi="Times New Roman" w:cs="Times New Roman"/>
          <w:sz w:val="20"/>
          <w:szCs w:val="20"/>
        </w:rPr>
        <w:t>vizsga kötelező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tartalmi elemei: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vizsgára bocsátás feltételeként meghatározott 10154-16 Munkaerő-gazdálkodás szakmai követelménymodulokhoz rendelt gyakorlati, valamint a 10151-16 Bérügyi szakfeladatok ellátása, 10155-16 Társadalombiztosítási szakfeladatok ellátása, 11498-12 Foglalkoztatás I. (érettségire épülő képzések esetén) és 11499-12 Foglalkoztatás II. követelménymodulokhoz rendelt írásbeli modulzáró vizsgatevékenység vizsgafeladatait a szakmai követelményekkel összhangban a szakmai képzést folytató intézmény állítja össze.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10152-16 Kis- és középvállalkozások gazdálkodási feladatai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vállalkozási forma kiválasztása, a gazdálkodás alapvető folyamatainak megtervezése, a vállalkozási tevékenység gazdaságosságának, a termelési tényezők hatékony felhasználásának vizsgálata, üzleti vállalkozások környezetével kapcsolatos ismeretek, központi írásbeli feladatlap alapján.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11504-16 Gazdálkodási alaptevékenység ellátása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szakmai képzést folytató intézmény által összeállított gyakorlati feladatlap a következő követelménytartalmakkal: hivatalos dokumentumok számítógépen történő elkészítése, adatbáziskezelő-program és internet használata, ügyviteli feladatok ellátása a szakképesítésért felelős miniszter által kiadott Útmutató alapján. Az útmutató tartalmazza, hogy milyen módon kell a vizsgázók vizsgafeladatainak megoldásait rögzíteni.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10153-16 Könyvvezetési feladatok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Kettős könyvvezetéshez kapcsolódó központi írásbeli feladat, mely a tárgyi eszközök, vásárolt- és saját termelésű készletek, </w:t>
      </w:r>
      <w:proofErr w:type="spellStart"/>
      <w:r>
        <w:rPr>
          <w:rFonts w:ascii="Times New Roman" w:hAnsi="Times New Roman" w:cs="Times New Roman"/>
          <w:sz w:val="20"/>
          <w:szCs w:val="20"/>
        </w:rPr>
        <w:t>jövedelemelszámolás</w:t>
      </w:r>
      <w:proofErr w:type="spellEnd"/>
      <w:r>
        <w:rPr>
          <w:rFonts w:ascii="Times New Roman" w:hAnsi="Times New Roman" w:cs="Times New Roman"/>
          <w:sz w:val="20"/>
          <w:szCs w:val="20"/>
        </w:rPr>
        <w:t>, költségek, pénzeszközök és adók elszámolásával kapcsolatos feladatokat tartalmazza.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11506-16 Vállalkozásfinanszírozási és adózási feladatok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Pénzügyi feladatok követelményeihez kapcsolódó központi írásbeli feladat, mely az általános pénzügy (pénzügyi alapfeladatok) és vállalkozásfinanszírozás szakmai követelményei megadott témaköreinek mindegyikét tartalmazhatja.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A modulzáró vizsgatevékenységek alóli felmentés feltételei: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 jelölt, aki a közgazdasági felsőoktatás alapképzési szakjainak képesítési követelményeiről szóló 4/1996. (I. 18.) Korm. rendelet szerinti végzettséggel, illetve záróvizsgával, vagy a felsőoktatási alap- és mesterképzésről, valamint a szakindítás eljárási rendjéről szóló 289/2005. (XII. 22.) Korm. rendelet szerinti gazdaságtudományok képzési területen szerzett végzettséggel, illetve záróvizsgával, vagy a közgazdasági felsőoktatásban folyó szakirányú továbbképzési szakok képesítési követelményeiről szóló 7/1999. (II. 1.) OM rendelet alapján szerzett szakirányú végzettséggel rendelkezik, felmentést kap a 10152-16 Kis- és középvállalkozások gazdálkodási feladatai modulzáró vizsga írásbeli és a 11504-16 Gazdálkodási alaptevékenység ellátása modulzáró vizsga gyakorlati vizsgatevékenysége alól.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</w:t>
      </w:r>
      <w:proofErr w:type="gramStart"/>
      <w:r>
        <w:rPr>
          <w:rFonts w:ascii="Times New Roman" w:hAnsi="Times New Roman" w:cs="Times New Roman"/>
          <w:sz w:val="20"/>
          <w:szCs w:val="20"/>
        </w:rPr>
        <w:t>rendelkezik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Pénzügyi-számviteli ügyintéző szakképesítéssel felmentést kap a 10152-12 Kis- és középvállalkozások gazdálkodási feladatai, a 11506-16 Vállalkozásfinanszírozási és adózási feladatok, 10153-16 Könyvvezetési feladatok modulzáró vizsga írásbeli és a 11504-16 Gazdálkodási alaptevékenység ellátása modulzáró vizsga gyakorlati vizsgatevékenysége alól.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Számviteli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felmentést kap a 10152-16 Kis- és középvállalkozások gazdálkodási feladatai, 10153-16 Könyvvezetési feladatok modulzáró vizsga írásbeli és a 11504-16Gazdálkodási alaptevékenység ellátása modulzáró vizsga gyakorlati vizsgatevékenysége alól.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Pénzügyi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felmentést kap a 10152-16 Kis- és középvállalkozások gazdálkodási feladatai, a 11506-16 Vállalkozásfinanszírozási és adózási feladatok, és a 11504-16 Gazdálkodási alaptevékenység ellátása modulzáró vizsga gyakorlati vizsgatevékenysége alól.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Vállalkozási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>, felmentést kap a 10152-16 Kis- és középvállalkozások gazdálkodási feladatai, a 11506-16 Vállalkozásfinanszírozási és adózási feladatok, és a 11504-16 Gazdálkodási alaptevékenység ellátása modulzáró vizsga gyakorlati vizsgatevékenysége alól.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az Államháztartási ügyintéző szakképesítés, vagy a Pénzügyi projektmenedzser-asszisztens, Adóügyintéző, Költségvetés-gazdálkodási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bármelyikével felmentést kap a 11504-16 Gazdálkodási alaptevékenység ellátása modulzáró vizsga gyakorlati vizsgatevékenysége alól.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 jelölt, aki a modulzáró vizsgák valamelyikének korábbi teljesítését hitelt érdemlően igazolja, mentesül a modulzáró vizsga ismételt teljesítésének kötelezettsége alól.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7.9. pontban meghatározott korábbi szakmai vizsga eredményeinek beszámítása felmentésre ad jogot a hozzárendelt modulzáró vizsga adott vizsgatevékenységének vizsgafeladata alól.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A komplex szakmai vizsga vizsgatevékenységeihez rendelt vizsgafeladatok/vizsgafeladat részek alóli felmentés feltételei: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Pénzügyi-számviteli ügyintéző, vagy Államháztartási ügyintéző szakképesítéssel, illetve az Adóügyintéző, vagy Pénzügyi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felmentést kap a gyakorlati vizsgatevékenység 5.3.1. B) Elektronikus bevallás vizsgafeladat rész teljesítése alól.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Vállalkozási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felmentést kap gyakorlati vizsgatevékenység 5.3.1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) Pénzforgalmi nyilvántartások vezetése, B) Elektronikus bevallás és C) Bérszámfejtési feladat vizsgafeladat részek, valamint a szóbeli vizsgatevékenység 5.3.3.A) Az üzleti terv védése, és B) A munkaerő-gazdálkodáskapcsolódó szakmai feladatok vizsgafeladat részek teljesítése alól.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Bérügyintéző vagy Társadalombiztosítási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felmentést kap a gyakorlati vizsgatevékenység 5.3.1. C) Bérszámfejtési feladat vizsgafeladat rész teljesítése alól.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Bérügyintéző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felmentést kap az írásbeli vizsgatevékenység 5.3.2. A) Bérügyi szakfeladatok vizsgafeladat rész teljesítése alól.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Társadalombiztosítási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felmentést kap az írásbeli vizsgatevékenység 5.3.2. B) Társadalombiztosítási szakfeladatok vizsgafeladat rész teljesítése alól.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jelölt, aki rendelkezik a Bérügyintéző vagy Társadalombiztosítási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felmentést kap a szóbeli vizsgatevékenység 5.3.3. 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munkaerő-gazdálkodáskapcsolódó szakmai feladatok vizsgafeladat rész teljesítése alól.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7.9. pontban meghatározott korábbi szakmai vizsga eredményeinek beszámítása felmentésre ad jogot a hozzárendelt komplex szakmai vizsga adott vizsgatevékenységének vizsgafeladata/vizsgafeladat része alól.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A szakmai vizsgabizottságban való részvételre kijelölt szakmai szervezet: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Könyvvizsgálói Kamara,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Számviteli Szakemberek Egyesülete.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7.5. A Bérügyintéző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megszerzésének feltételei: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vizsgázó, aki a komplex szakmai vizsga gyakorlati vizsgatevékenység 5.3.1 C) Bérszámfejtési feladat vizsgafeladat részt, az írásbeli vizsgatevékenység 5.3.2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Bérügyi szakfeladatok vizsgafeladat részt, valamint a szóbeli vizsgatevékenység 5.3.3 B) A munkaerő-gazdálkodáskapcsolódó szakmai feladatok vizsgafeladat részt eredményesen teljesítette, megfelel a Bérügyintéző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vizsgakövetelményeinek, részére Bérügyintéző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igazoló bizonyítvány adható.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7.6. A Társadalombiztosítási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megszerzésének feltételei: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vizsgázó, aki a komplex szakmai vizsga gyakorlati vizsgatevékenység 5.3.1 C) Bérszámfejtési feladat vizsgafeladat részt, az írásbeli vizsgatevékenység 5.3.2 B) Társadalombiztosítási szakfeladatok vizsgafeladat részt, valamint a szóbeli vizsgatevékenység 5.3.3 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munkaerő-gazdálkodáskapcsolódó szakmai feladatok vizsgafeladat részt eredményesen teljesítette, megfelel a Társadalombiztosítási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vizsgakövetelményeinek, részére Társadalombiztosítási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igazoló bizonyítvány adható.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7.7 A Vállalkozási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megszerzésének feltételei: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 vizsgázó, aki a komplex szakmai vizsga gyakorlati vizsgatevékenység 5.3.1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Pénzforgalmi nyilvántartások vezetése, B) Elektronikus bevallás és C) Bérszámfejtési feladat vizsgafeladat részeket, valamint a szóbeli vizsgatevékenység 5.3.3 A) Az üzleti terv védése és B) A munkaerő-gazdálkodáskapcsolódó szakmai feladatok vizsgafeladat részeket eredményesen teljesítette, megfelel a Vállalkozási 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vizsgakövetelményeinek, részére Vállalkozási ügyintéző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igazoló bizonyítvány adható.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7.8. A komplex szakmai vizsgáztatás szabályairól szóló 315/2013. (VIII. 28.) Korm. rendelettől (továbbiakban: Korm. rendelet) eltérő rendelkezések: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Korm. rendelet 22. § (1) bekezdésben meghatározottól eltérően a szakmai vizsgát az első vizsgatevékenység napját követő 90 napon belül be kell fejezni.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Korm. rendelet 35. § (6) bekezdésben meghatározottól eltérően a kijavított és értékelt írásbeli, központi gyakorlati dolgozatot, az eredeti írásbeli és központi gyakorlati vizsgafeladat egy példányát, a javítási-értékelési útmutatókat,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valamint a szakképesítésért felelős miniszter honlapján közreadott útmutató alapján értékelt üzleti tervet</w:t>
      </w:r>
      <w:r>
        <w:rPr>
          <w:rFonts w:ascii="Times New Roman" w:hAnsi="Times New Roman" w:cs="Times New Roman"/>
          <w:sz w:val="20"/>
          <w:szCs w:val="20"/>
        </w:rPr>
        <w:t xml:space="preserve"> a vizsga utolsó vizsgafeladatának megkezdése előtt legalább hét nappal el kell juttatni a vizsgaelnökhöz.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7.9. Korábbi szakmai vizsga beszámítása:</w:t>
      </w:r>
    </w:p>
    <w:p w:rsidR="005817F8" w:rsidRDefault="005817F8" w:rsidP="0058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pénzügyminiszter hatáskörébe tartozó szakképesítések szakmai és vizsgakövetelményeiről szóló 23/2008. (VIII. 8.) PM rendelet alapján megkezdett szakmai vizsgák eredményes vizsgarészeinek beszámítására 2017. december 31-ig a szakképesítésért felelős miniszter honlapján közreadott vizsga-egyenértékűségi tábla az irányadó.</w:t>
      </w:r>
    </w:p>
    <w:p w:rsidR="005817F8" w:rsidRDefault="005817F8" w:rsidP="005817F8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817F8" w:rsidRDefault="005817F8" w:rsidP="005817F8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27244" w:rsidRDefault="00827244"/>
    <w:sectPr w:rsidR="00827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ED" w:rsidRDefault="003D27ED" w:rsidP="003D27ED">
      <w:pPr>
        <w:spacing w:after="0" w:line="240" w:lineRule="auto"/>
      </w:pPr>
      <w:r>
        <w:separator/>
      </w:r>
    </w:p>
  </w:endnote>
  <w:endnote w:type="continuationSeparator" w:id="0">
    <w:p w:rsidR="003D27ED" w:rsidRDefault="003D27ED" w:rsidP="003D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ED" w:rsidRDefault="003D27ED" w:rsidP="003D27ED">
      <w:pPr>
        <w:spacing w:after="0" w:line="240" w:lineRule="auto"/>
      </w:pPr>
      <w:r>
        <w:separator/>
      </w:r>
    </w:p>
  </w:footnote>
  <w:footnote w:type="continuationSeparator" w:id="0">
    <w:p w:rsidR="003D27ED" w:rsidRDefault="003D27ED" w:rsidP="003D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Pr="003D27ED" w:rsidRDefault="003D27ED" w:rsidP="003D27ED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3D27ED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3D27ED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3D27ED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3D27ED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3D27ED" w:rsidRDefault="003D27ED" w:rsidP="003D27ED">
    <w:pPr>
      <w:spacing w:line="240" w:lineRule="auto"/>
      <w:jc w:val="center"/>
    </w:pPr>
    <w:r w:rsidRPr="003D27ED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F8"/>
    <w:rsid w:val="003D27ED"/>
    <w:rsid w:val="005817F8"/>
    <w:rsid w:val="0082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17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27ED"/>
  </w:style>
  <w:style w:type="paragraph" w:styleId="llb">
    <w:name w:val="footer"/>
    <w:basedOn w:val="Norml"/>
    <w:link w:val="llbChar"/>
    <w:uiPriority w:val="99"/>
    <w:unhideWhenUsed/>
    <w:rsid w:val="003D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27ED"/>
  </w:style>
  <w:style w:type="character" w:styleId="Hiperhivatkozs">
    <w:name w:val="Hyperlink"/>
    <w:basedOn w:val="Bekezdsalapbettpusa"/>
    <w:uiPriority w:val="99"/>
    <w:semiHidden/>
    <w:unhideWhenUsed/>
    <w:rsid w:val="003D27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17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27ED"/>
  </w:style>
  <w:style w:type="paragraph" w:styleId="llb">
    <w:name w:val="footer"/>
    <w:basedOn w:val="Norml"/>
    <w:link w:val="llbChar"/>
    <w:uiPriority w:val="99"/>
    <w:unhideWhenUsed/>
    <w:rsid w:val="003D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27ED"/>
  </w:style>
  <w:style w:type="character" w:styleId="Hiperhivatkozs">
    <w:name w:val="Hyperlink"/>
    <w:basedOn w:val="Bekezdsalapbettpusa"/>
    <w:uiPriority w:val="99"/>
    <w:semiHidden/>
    <w:unhideWhenUsed/>
    <w:rsid w:val="003D2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3324</Words>
  <Characters>22943</Characters>
  <Application>Microsoft Office Word</Application>
  <DocSecurity>0</DocSecurity>
  <Lines>191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2016-09-07T06:23:00Z</cp:lastPrinted>
  <dcterms:created xsi:type="dcterms:W3CDTF">2016-09-07T06:19:00Z</dcterms:created>
  <dcterms:modified xsi:type="dcterms:W3CDTF">2016-09-27T13:08:00Z</dcterms:modified>
</cp:coreProperties>
</file>