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A 227. sorszámú Vállalkozási és bérügyintéző megnevezésű szakképesítés szakmai és vizsgakövetelménye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54 344 02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Vállalkozási és bérügyintéző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ind w:left="56"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-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70%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30%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ind w:left="56"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szakképesítéssel legjellemzőbben betölthető munkakörök, foglalkozások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416"/>
        <w:gridCol w:w="2550"/>
        <w:gridCol w:w="4534"/>
      </w:tblGrid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C3BC4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Pénzügyi ügyintéző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</w:p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pénzintézeti ügyintéző</w:t>
            </w:r>
          </w:p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kivételével)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Pénzügyi asszisztens</w:t>
            </w:r>
          </w:p>
        </w:tc>
      </w:tr>
      <w:tr w:rsidR="003C3BC4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Pénzügyi koordinátor</w:t>
            </w:r>
          </w:p>
        </w:tc>
      </w:tr>
      <w:tr w:rsidR="003C3BC4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Pénzügyi referens</w:t>
            </w:r>
          </w:p>
        </w:tc>
      </w:tr>
      <w:tr w:rsidR="003C3BC4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Pénztáros</w:t>
            </w:r>
          </w:p>
        </w:tc>
      </w:tr>
      <w:tr w:rsidR="003C3BC4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Számlaellenőr</w:t>
            </w:r>
          </w:p>
        </w:tc>
      </w:tr>
      <w:tr w:rsidR="003C3BC4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Bérelszámoló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Bérellenőr</w:t>
            </w:r>
          </w:p>
        </w:tc>
      </w:tr>
      <w:tr w:rsidR="003C3BC4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Bérelőkészítő</w:t>
            </w:r>
          </w:p>
        </w:tc>
      </w:tr>
      <w:tr w:rsidR="003C3BC4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Bérelszámolási ellenőr</w:t>
            </w:r>
          </w:p>
        </w:tc>
      </w:tr>
      <w:tr w:rsidR="003C3BC4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Bérszámfejtő</w:t>
            </w:r>
          </w:p>
        </w:tc>
      </w:tr>
      <w:tr w:rsidR="003C3BC4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Bérszámfejtő és kalkulátor</w:t>
            </w:r>
          </w:p>
        </w:tc>
      </w:tr>
      <w:tr w:rsidR="003C3BC4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3.1.12.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Bérügyi adminisztrátor</w:t>
            </w:r>
          </w:p>
        </w:tc>
      </w:tr>
      <w:tr w:rsidR="003C3BC4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3.1.13.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Bérügyi asszisztens</w:t>
            </w:r>
          </w:p>
        </w:tc>
      </w:tr>
      <w:tr w:rsidR="003C3BC4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3.1.14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Bérügyi előadó</w:t>
            </w:r>
          </w:p>
        </w:tc>
      </w:tr>
      <w:tr w:rsidR="003C3BC4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3.1.15.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Bérügyi ügyintéző</w:t>
            </w:r>
          </w:p>
        </w:tc>
      </w:tr>
      <w:tr w:rsidR="003C3BC4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3.1.16.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Bérügyintéző</w:t>
            </w:r>
          </w:p>
        </w:tc>
      </w:tr>
      <w:tr w:rsidR="003C3BC4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3.1.17.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Társadalombiztosítási ügyintéző</w:t>
            </w:r>
          </w:p>
        </w:tc>
      </w:tr>
      <w:tr w:rsidR="003C3BC4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3.1.18.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Könyvelő (analitikus)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Analitikus könyvelő</w:t>
            </w:r>
          </w:p>
        </w:tc>
      </w:tr>
      <w:tr w:rsidR="003C3BC4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3.1.19.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Analitikus nyilvántartó</w:t>
            </w:r>
          </w:p>
        </w:tc>
      </w:tr>
      <w:tr w:rsidR="003C3BC4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3.1.20.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Anyagkönyvelő</w:t>
            </w:r>
          </w:p>
        </w:tc>
      </w:tr>
      <w:tr w:rsidR="003C3BC4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3.1.21.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Banki könyvelő</w:t>
            </w:r>
          </w:p>
        </w:tc>
      </w:tr>
      <w:tr w:rsidR="003C3BC4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3.1.22.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Díjkönyvelő</w:t>
            </w:r>
          </w:p>
        </w:tc>
      </w:tr>
      <w:tr w:rsidR="003C3BC4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3.1.23.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Folyószámla könyvelő</w:t>
            </w:r>
          </w:p>
        </w:tc>
      </w:tr>
      <w:tr w:rsidR="003C3BC4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3.1.24.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Forgalmi könyvelő</w:t>
            </w:r>
          </w:p>
        </w:tc>
      </w:tr>
      <w:tr w:rsidR="003C3BC4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3.1.25.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Gépkönyvelő</w:t>
            </w:r>
          </w:p>
        </w:tc>
      </w:tr>
      <w:tr w:rsidR="003C3BC4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3.1.26.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Készletkönyvelő</w:t>
            </w:r>
          </w:p>
        </w:tc>
      </w:tr>
      <w:tr w:rsidR="003C3BC4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3.1.27.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Kontírozó könyvelő</w:t>
            </w:r>
          </w:p>
        </w:tc>
      </w:tr>
      <w:tr w:rsidR="003C3BC4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3.1.28.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Könyvelői adminisztrátor</w:t>
            </w:r>
          </w:p>
        </w:tc>
      </w:tr>
      <w:tr w:rsidR="003C3BC4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3.1.29.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Leíró könyvelő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Általános irodai adminisztrátor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Irodai adminisztrátor</w:t>
            </w:r>
          </w:p>
        </w:tc>
      </w:tr>
      <w:tr w:rsidR="003C3BC4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3.1.31.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Pénzügyi, statisztikai, biztosítási</w:t>
            </w:r>
          </w:p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adminisztrátor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Vállalati pénztáros</w:t>
            </w:r>
          </w:p>
        </w:tc>
      </w:tr>
      <w:tr w:rsidR="003C3BC4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3.1.32.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Pénzügyi nyilvántartó</w:t>
            </w:r>
          </w:p>
        </w:tc>
      </w:tr>
      <w:tr w:rsidR="003C3BC4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3.1.33.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Számlázási ügyintéző</w:t>
            </w:r>
          </w:p>
        </w:tc>
      </w:tr>
      <w:tr w:rsidR="003C3BC4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3.1.34.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Számviteli adminisztrátor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Iratkezelő, irattáros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Iratkezelő</w:t>
            </w:r>
          </w:p>
        </w:tc>
      </w:tr>
      <w:tr w:rsidR="003C3BC4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3.1.36.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Készlet- és anyagnyilvántartó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Tárgyi eszköz-nyilvántartó</w:t>
            </w:r>
          </w:p>
        </w:tc>
      </w:tr>
      <w:tr w:rsidR="003C3BC4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3.1.37.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Vagyonnyilvántartó</w:t>
            </w:r>
          </w:p>
        </w:tc>
      </w:tr>
      <w:tr w:rsidR="003C3BC4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3.1.38.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Anyaggazdálkodási nyilvántartó</w:t>
            </w:r>
          </w:p>
        </w:tc>
      </w:tr>
    </w:tbl>
    <w:p w:rsidR="003C3BC4" w:rsidRDefault="003C3BC4" w:rsidP="003C3BC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vállalkozási és bérügyintéző közreműködik a vállalkozások alapításával, működtetésével kapcsolatos adminisztratív feladatok ellátásában. Alkalmas a vállalkozások működésével összefüggő számviteli és pénzügyi feladatok elvégzésében való közreműködésre, részfeladatok önálló elvégzésére. A vállalkozás valamennyi pénzmozgással, illetve a pénzállomány-változással összefüggő nyilvántartásait vezeti, közreműködik az egyes pénzügyi műveletek előkészítésében, lebonyolításában, elszámolásában. Ellátja a bérszámfejtéssel- és társadalombiztosítással kapcsolatos feladatokat. A munkavállalókkal kapcsolatos bér- és társadalombiztosítási ügyeket intézi, a nyilvántartásokat vezeti. Vezeti a biztosítottak társadalombiztosítási lapjait, nyilvántartja a kifizetett ellátásokat, adatokat, igazolásokat küld az illetékes társadalombiztosítási szerveknek.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3C3BC4" w:rsidRDefault="003C3BC4" w:rsidP="003C3BC4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kis- és középvállalkozások (kkv.) működtetéséhez szükséges gazdasági folyamatokat átlátni, és munkája során a kapcsolódó adminisztratív feladatokat ellátni,</w:t>
      </w:r>
    </w:p>
    <w:p w:rsidR="003C3BC4" w:rsidRDefault="003C3BC4" w:rsidP="003C3BC4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közreműködni a különféle szabályzatok elkészítésében,</w:t>
      </w:r>
    </w:p>
    <w:p w:rsidR="003C3BC4" w:rsidRDefault="003C3BC4" w:rsidP="003C3BC4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előkészíteni és részt venni a pénzforgalom és hitelezési feladatok kapcsolódó adminisztrációjában,</w:t>
      </w:r>
    </w:p>
    <w:p w:rsidR="003C3BC4" w:rsidRDefault="003C3BC4" w:rsidP="003C3BC4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vezetni a pénzügyi-, és adónyilvántartásokat, valamint határidőre teljesíteni a kapcsolódó kötelezettségeket,</w:t>
      </w:r>
    </w:p>
    <w:p w:rsidR="003C3BC4" w:rsidRDefault="003C3BC4" w:rsidP="003C3BC4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közreműködni a vállalkozásfinanszírozási feladatokban,</w:t>
      </w:r>
    </w:p>
    <w:p w:rsidR="003C3BC4" w:rsidRDefault="003C3BC4" w:rsidP="003C3BC4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részt venni a beruházás-, felújítás-, pályázat- és feladatfinanszírozásban,</w:t>
      </w:r>
    </w:p>
    <w:p w:rsidR="003C3BC4" w:rsidRDefault="003C3BC4" w:rsidP="003C3BC4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vezetni a pénzügyi és gazdasági folyamatokhoz kapcsolódó analitikus nyilvántartásokat,</w:t>
      </w:r>
    </w:p>
    <w:p w:rsidR="003C3BC4" w:rsidRDefault="003C3BC4" w:rsidP="003C3BC4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ellátni a kis- és középvállalkozások (kkv.) könyvelési, beszámolási, ellenőrzési feladatokhoz kapcsolódó teendőket,</w:t>
      </w:r>
    </w:p>
    <w:p w:rsidR="003C3BC4" w:rsidRDefault="003C3BC4" w:rsidP="003C3BC4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részt venni a költségszámításokban, a leltározásban és az ehhez kapcsolódó feladatok megszervezésében,</w:t>
      </w:r>
    </w:p>
    <w:p w:rsidR="003C3BC4" w:rsidRDefault="003C3BC4" w:rsidP="003C3BC4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közreműködni az értékesítéssel kapcsolatos feladatokat ellátásában,</w:t>
      </w:r>
    </w:p>
    <w:p w:rsidR="003C3BC4" w:rsidRDefault="003C3BC4" w:rsidP="003C3BC4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nyilvántartani a megrendeléseket és szerződéseket,</w:t>
      </w:r>
    </w:p>
    <w:p w:rsidR="003C3BC4" w:rsidRDefault="003C3BC4" w:rsidP="003C3BC4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egyeztetni a bejövő és kimenő számlákat,</w:t>
      </w:r>
    </w:p>
    <w:p w:rsidR="003C3BC4" w:rsidRDefault="003C3BC4" w:rsidP="003C3BC4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közreműködni a rendelkezésre álló statisztikai információk birtokában a vállalkozás üzleti terv fejezeteinek elkészítésében,</w:t>
      </w:r>
    </w:p>
    <w:p w:rsidR="003C3BC4" w:rsidRDefault="003C3BC4" w:rsidP="003C3BC4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vezetni az egészség- és társadalombiztosítással kapcsolatos nyilvántartásokat,</w:t>
      </w:r>
    </w:p>
    <w:p w:rsidR="003C3BC4" w:rsidRDefault="003C3BC4" w:rsidP="003C3BC4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ellátni a munkaügyi nyilvántartások alapján a bérekkel kapcsolatos adminisztrációs (bérszámfejtés, adó- és járulék-nyilvántartás, stb.) feladatokat,</w:t>
      </w:r>
    </w:p>
    <w:p w:rsidR="003C3BC4" w:rsidRDefault="003C3BC4" w:rsidP="003C3BC4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közreműködni a munkavállalók munkaviszonyának létesítésével, megszüntetésével kapcsolatosan,</w:t>
      </w:r>
    </w:p>
    <w:p w:rsidR="003C3BC4" w:rsidRDefault="003C3BC4" w:rsidP="003C3BC4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értelmezni és kitölteni a bér- és társadalombiztosítási nyomtatványokat,</w:t>
      </w:r>
    </w:p>
    <w:p w:rsidR="003C3BC4" w:rsidRDefault="003C3BC4" w:rsidP="003C3BC4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használni a pénzforgalmi számítógépes programcsomagot,</w:t>
      </w:r>
    </w:p>
    <w:p w:rsidR="003C3BC4" w:rsidRDefault="003C3BC4" w:rsidP="003C3BC4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irodai szoftvereket használni,</w:t>
      </w:r>
    </w:p>
    <w:p w:rsidR="003C3BC4" w:rsidRDefault="003C3BC4" w:rsidP="003C3BC4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összegyűjteni az adatokat további feldolgozás céljából,</w:t>
      </w:r>
    </w:p>
    <w:p w:rsidR="003C3BC4" w:rsidRDefault="003C3BC4" w:rsidP="003C3BC4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munkaköréhez kapcsolódó hagyományos és digitális dokumentumokat készíteni és rendszerezni, iratkezelést végezni,</w:t>
      </w:r>
    </w:p>
    <w:p w:rsidR="003C3BC4" w:rsidRDefault="003C3BC4" w:rsidP="003C3BC4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feladatai elvégzéséhez telefont, számítógépet, faxgépet, íróeszközöket, irodaszereket, naptárt, bélyegzőket, fénymásolót használni.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51 344 01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Bérügyintéző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51 344 02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Társadalombiztosítási ügyintéző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55 344 02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Államháztartási mérlegképes könyvelő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szakképesítés-ráépülés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55 344 03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Egyéb szervezeti mérlegképes könyvelő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szakképesítés-ráépülés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55 344 07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Vállalkozási mérlegképes könyvelő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szakképesítés-ráépülés</w:t>
            </w:r>
          </w:p>
        </w:tc>
      </w:tr>
    </w:tbl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700"/>
        <w:gridCol w:w="6804"/>
      </w:tblGrid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11504-12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Gazdálkodási alaptevékenység ellátása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11506-12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Vállalkozásfinanszírozási és adózási feladatok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10151-12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Bérügyi szakfeladatok ellátása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10152-12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Kis- és középvállalkozások gazdálkodási feladatai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10153-12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Könyvvezetési feladatok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10154-12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Munkaerő-gazdálkodás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10155-12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Társadalombiztosítási szakfeladatok ellátása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I.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Munkahelyi egészség és biztonság</w:t>
            </w:r>
          </w:p>
        </w:tc>
      </w:tr>
    </w:tbl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szakképesítésért felelős miniszter által kiadott Útmutató alapján elkészített Üzleti terv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előírt határidőre történő – leadása.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Iskolarendszeren kívüli szakképzésben: az 5.2. pontban előírt valamennyi modulzáró vizsga eredményes letétele.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Iskolai rendszerű szakképzés esetén: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700"/>
        <w:gridCol w:w="3400"/>
        <w:gridCol w:w="3402"/>
      </w:tblGrid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11504-12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Gazdálkodási alaptevékenység ellátása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10152-12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Kis- és középvállalkozások gazdálkodási feladatai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11506-12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Vállalkozásfinanszírozási és adózási feladatok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10153-12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Könyvvezetési feladatok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10154-12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Munkaerő-gazdálkodás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10151-12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Bérügyi szakfeladatok ellátása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10155-12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Társadalombiztosítási szakfeladatok ellátása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Munkahelyi egészség és biztonság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</w:tbl>
    <w:p w:rsidR="003C3BC4" w:rsidRDefault="003C3BC4" w:rsidP="003C3BC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modulzáró vizsga csak akkor eredményes, ha valamennyi követelménymodulhoz rendelt modulzáró vizsgatevékenységet a jelölt legalább 50%-os szinten teljesíti.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Pénzforgalmi nyilvántartások vezetése, elektronikus bevallások készítése, bérszámfejtési feladat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 pénzforgalmi nyilvántartások vezetését 40%-ban, az elektronikus bevallások készítését és a bérszámfejtési feladatot 30%-30%-ban tartalmazza.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vizsgatevékenység a szakképesítésért felelős miniszter által kiadott és a honlapján közzétett Útmutató alapján kerül lebonyolításra. Az útmutató tartalmazza, hogy milyen módon kell a vizsgázók vizsgafeladatainak megoldásait rögzíteni.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Pénzforgalmi nyilvántartások vezetése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megadott vállalkozás bizonylatai segítségével: nyitás, a leggyakrabban előforduló gazdasági események könyvelése pénztárkönyv vagy naplófőkönyv alapnyilvántartás, valamint részletező nyilvántartások vezetése. A központi gyakorlati feladatlap a szakképesítésért felelős miniszter által kiadott és a honlapján közzétett Útmutató alapján kerül összeállításra.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Elektronikus bevallás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ismertetése: Megadott információk alapján a NAV keretprogramjának segítségével elektronikus bevallások készítése, mely a szakmai követelmények megadott témaköreinek mindegyikét tartalmazhatja. A központi gyakorlati feladatlap a szakképesítésért felelős miniszter által kiadott és a honlapján közzétett Útmutató alapján kerül összeállításra.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Bérszámfejtési feladat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feladatlap egy belépő dolgozó megadott adatainak felvitele után bérszámfejtési feladat, mely a szakmai követelmények megadott témaköreinek mindegyikét tartalmazhatja. A központi gyakorlati feladatlap a szakképesítésért felelős miniszter által kiadott és a honlapján közzétett Útmutató alapján kerül összeállításra.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 (60 perc + 60 perc + 60 perc)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50%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Bérügyi- és Társadalombiztosítási szakfeladatok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 Bérügyi szakfeladatot és a Társadalombiztosítási szakfeladatot 50%-50%-ban tartalmazza. Az írásbeli vizsgatevékenység a szakképesítésért felelős miniszter által kiadott és a honlapján közzétett Útmutató alapján kerül lebonyolításra.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Bérügyi szakfeladatok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bérügyi szakfeladatokhoz kapcsolódó szakmai követelmények megadott témaköreinek mindegyikét tartalmazhatja.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Társadalombiztosítási szakfeladatok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társadalombiztosítási szakfeladatokhoz kapcsolódó szakmai követelmények megadott témaköreinek mindegyikét tartalmazhatja.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 (60 perc + 60 perc)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Üzleti terv védése és munkaerő-gazdálkodási feladatok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vizsgatevékenység a szakképesítésért felelős miniszter által kiadott és a honlapján közzétett Útmutató alapján kerül lebonyolításra.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Az üzleti terv védése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Megadott feltételek alapján elkészített önálló projektmunka védése.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A vizsgafeladat megnevezése: A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munkaerő-gazdálkodás kapcsolódó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szakmai feladatok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munkaerő-gazdálkodás kapcsolódó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szakmai követelmények megadott témaköreinek mindegyikét tartalmazza.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15 perc (felkészülési idő nincs a védésnél) + 20 perc (ebből felkészülési idő 10 perc)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20% (Az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és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>vizsgafeladat aránya 50-50%)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modulzáró vizsgatevékenységek szervezésére, lebonyolítására és az értékelésre vonatkozó szabályokat a szakképesítésért felelős miniszter a honlapján közzéteszi.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modulzáró vizsga vizsgatevékenységének szabályszerűségét a vizsgabizottság egy tagja utólag, de legfeljebb a komplex szakmai vizsga megkezdése előtti 5. napig ellenőrizheti.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vizsgatevékenységek vizsgaidőpontjai tekintetében a szakképesítésért felelős miniszter honlapján közreadott vizsganaptár az irányadó.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szakképesítésért felelős miniszter a szakmai vizsga megkezdése előtt legalább 30 nappal a honlapján mindenki által hozzáférhető módon közzéteszi a szóbeli tételsorokat.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szakmai vizsgán kizárólag a szakképesítésért felelős miniszter honlapján közzétett segédeszközök használhatóak.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központi gyakorlati vizsgatevékenység csak akkor eredményes, ha a vizsgázó az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Pénzforgalmi nyilvántartások vezetését, a </w:t>
      </w: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Elektronikus bevallást és a </w:t>
      </w:r>
      <w:r>
        <w:rPr>
          <w:rFonts w:ascii="Times New Roman" w:hAnsi="Times New Roman" w:cs="Times New Roman"/>
          <w:i/>
          <w:iCs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 xml:space="preserve"> Bérszámfejtési feladatokat külön-külön legalább 50%-os szinten teljesíti.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központi írásbeli vizsgatevékenység vizsgafeladata csak akkor eredményes, ha a vizsgázó az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Bérügyi szakfeladatokat és a </w:t>
      </w: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Társadalombiztosítási szakfeladatokat külön-külön legalább 50%-os szinten teljesíti.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szóbeli vizsgatevékenység vizsgafeladata csak akkor eredményes, ha a vizsgázó az </w:t>
      </w:r>
      <w:r>
        <w:rPr>
          <w:rFonts w:ascii="Times New Roman" w:hAnsi="Times New Roman" w:cs="Times New Roman"/>
          <w:i/>
          <w:iCs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 xml:space="preserve"> Az üzleti terv védését és a </w:t>
      </w: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munkaerő-gazdálkodás kapcsolódó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szakmai feladatokat külön-külön legalább 50%-os szinten teljesíti.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komplex szakmai vizsga egyes vizsgatevékenységeihez rendelt vizsgafeladatok érdemjegye az elért %-os teljesítmények alapján: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90-100% jeles (5)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80-89% jó (4)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65-79% közepes (3)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50-64% elégséges (2)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0-49% elégtelen (1)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Amennyiben minden vizsgafeladat eredményes, úgy a komplex szakmai vizsga osztályzatát a vizsgafeladatonként elért érdemjegyek vizsgafeladat értékelési arányával súlyozott átlaga alapján két tizedesre kerekítve, az általános szabályok szerint (0,50-től felfelé) kell meghatározni.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Sikertelen a komplex szakmai vizsga, ha bármely vizsgatevékenységhez rendelt vizsgafeladatának érdemjegye elégtelen (1).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Javítóvizsgát abból a vizsgafeladatból/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vizsgafeladatrészből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kell tenni, amelyből a vizsgázó elért eredménye nem éri el az 50%-ot, illetve teljesítményét elégtelenre (1) minősítette a vizsgabizottság.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Felmentés esetén a beszámítás alapjául szolgáló dokumentumban az adott vizsgafeladathoz/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vizsgafeladatrészhez</w:t>
      </w:r>
      <w:proofErr w:type="spellEnd"/>
      <w:r>
        <w:rPr>
          <w:rFonts w:ascii="Times New Roman" w:hAnsi="Times New Roman" w:cs="Times New Roman"/>
          <w:sz w:val="20"/>
          <w:szCs w:val="20"/>
        </w:rPr>
        <w:t>, vizsgarészhez rendelt értékelési teljesítményt (érdemjegy, osztályzat, teljesítményszázalék) kell figyelembe venni. Teljesítményszázalék esetén az érdemjeggyé történő átváltás a komplex szakmai vizsga vizsgatevékenységeihez rendelt vizsgafeladatok értékelési besorolása alapján történik. Amennyiben a felmentést adó dokumentumokban nincs értékelési eredmény, úgy a vizsgafeladat érdemjegye közepes (megfelelt), illetve szöveges értékelés esetén a „megfelelt” közepes, a „kiválóan megfelelt” jeles érdemjeggyel egyenértékű.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Iratrendezők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Fénymásoló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Irodatechnikai eszközök (vágógép, spirálozó, kapcsológép, lyukasztó)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Telefon, fax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Számítógép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Internet hozzáférés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Nyomtató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Scanner</w:t>
            </w:r>
            <w:proofErr w:type="spellEnd"/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Irodai szoftverek (szövegszerkesztő, táblázatkezelő, adatbázis-kezelő)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Pénzforgalmi szoftver (pénztárkönyv, naplófőkönyv, stb.)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Analitikus bérprogram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Adóbevallás kitöltő szoftver (ÁNYK)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Ügyintézési eljárásrend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Bizonylatok, formanyomtatványok</w:t>
            </w:r>
          </w:p>
        </w:tc>
      </w:tr>
      <w:tr w:rsidR="003C3BC4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C4" w:rsidRDefault="003C3BC4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Jogszabály gyűjtemény vagy számítógépes jogtár</w:t>
            </w:r>
          </w:p>
        </w:tc>
      </w:tr>
    </w:tbl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7.1. A modulzáró </w:t>
      </w:r>
      <w:proofErr w:type="gramStart"/>
      <w:r>
        <w:rPr>
          <w:rFonts w:ascii="Times New Roman" w:hAnsi="Times New Roman" w:cs="Times New Roman"/>
          <w:sz w:val="20"/>
          <w:szCs w:val="20"/>
        </w:rPr>
        <w:t>vizsga kötelező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tartalmi elemei: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vizsgára bocsátás feltételeként meghatározott 10154-12 Munkaerő-gazdálkodás gyakorlati, valamint a 10151-12 Bérügyi szakfeladatok ellátása, 10155-12 Társadalombiztosítási szakfeladatok ellátása, 11498-12 Foglalkoztatás I., 11499-12 Foglalkoztatás II. és 11500-12 Munkahelyi egészség és biztonság szakmai követelménymodulokhoz rendelt írásbeli modulzáró vizsgatevékenység vizsgafeladatait a szakmai követelményekkel összhangban a szakmai képzést folytató intézmény állítja össze.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10152-12 Kis- és középvállalkozások gazdálkodási feladatai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vállalkozási forma kiválasztása, a gazdálkodás alapvető folyamatainak megtervezése, a vállalkozási tevékenység gazdaságosságának, a termelési tényezők hatékony felhasználásának vizsgálata, üzleti vállalkozások környezetével kapcsolatos ismeretek, központi írásbeli feladatlap alapján.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11504-12 Gazdálkodási alaptevékenység ellátása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szakmai képzést folytató intézmény által összeállított gyakorlati feladatlap a következő követelménytartalmakkal: hivatalos dokumentumok számítógépen történő elkészítése, adatbáziskezelő-program és internet használata, ügyviteli feladatok ellátása a szakképesítésért felelős miniszter által kiadott Útmutató alapján. Az útmutató tartalmazza, hogy milyen módon kell a vizsgázók vizsgafeladatainak megoldásait rögzíteni.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10153-12 Könyvvezetési feladatok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Kettős könyvvezetéshez kapcsolódó központi írásbeli feladat, mely a tárgyi eszközök, vásárolt- és saját termelésű készletek, </w:t>
      </w:r>
      <w:proofErr w:type="spellStart"/>
      <w:r>
        <w:rPr>
          <w:rFonts w:ascii="Times New Roman" w:hAnsi="Times New Roman" w:cs="Times New Roman"/>
          <w:sz w:val="20"/>
          <w:szCs w:val="20"/>
        </w:rPr>
        <w:t>jövedelemelszámolás</w:t>
      </w:r>
      <w:proofErr w:type="spellEnd"/>
      <w:r>
        <w:rPr>
          <w:rFonts w:ascii="Times New Roman" w:hAnsi="Times New Roman" w:cs="Times New Roman"/>
          <w:sz w:val="20"/>
          <w:szCs w:val="20"/>
        </w:rPr>
        <w:t>, költségek, pénzeszközök és adók elszámolásával kapcsolatos feladatokat tartalmazza.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11506-12 Vállalkozásfinanszírozási és adózási feladatok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Pénzügyi feladatok követelményeihez kapcsolódó központi írásbeli feladat, mely az általános pénzügy (pénzügyi alapfeladatok) és vállalkozásfinanszírozás szakmai követelményei megadott témaköreinek mindegyikét tartalmazhatja.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 A modulzáró vizsgatevékenységek alóli felmentés feltételei: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 jelölt, aki a közgazdasági felsőoktatás alapképzési szakjainak képesítési követelményeiről szóló 4/1996. (I. 18.) Korm. rendelet szerinti végzettséggel, illetve záróvizsgával, vagy a felsőoktatási alap- és mesterképzésről, valamint a szakindítás eljárási rendjéről szóló 289/2005. (XII. 22.) Korm. rendelet szerinti gazdaságtudományok képzési területen szerzett végzettséggel, illetve záróvizsgával, vagy a közgazdasági felsőoktatásban folyó szakirányú továbbképzési szakok képesítési követelményeiről szóló 7/1999. (II. 1.) OM rendelet alapján szerzett szakirányú végzettséggel rendelkezik, felmentést kap a 10152-12 Kis- és középvállalkozások gazdálkodási feladatai modulzáró vizsga írásbeli és a 11504-12 Gazdálkodási alaptevékenység ellátása modulzáró vizsga gyakorlati vizsgatevékenysége alól.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Az a jelölt, aki </w:t>
      </w:r>
      <w:proofErr w:type="gramStart"/>
      <w:r>
        <w:rPr>
          <w:rFonts w:ascii="Times New Roman" w:hAnsi="Times New Roman" w:cs="Times New Roman"/>
          <w:sz w:val="20"/>
          <w:szCs w:val="20"/>
        </w:rPr>
        <w:t>rendelkezik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Pénzügyi-számviteli ügyintéző szakképesítéssel felmentést kap a 10152-12 Kis- és középvállalkozások gazdálkodási feladatai, a 11506-12 Vállalkozásfinanszírozási és adózási feladatok, 10153-12 Könyvvezetési feladatok modulzáró vizsga írásbeli és a 11504-12 Gazdálkodási alaptevékenység ellátása modulzáró vizsga gyakorlati vizsgatevékenysége alól.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jelölt, aki rendelkezik a Számviteli 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felmentést kap a 10152-12 Kis- és középvállalkozások gazdálkodási feladatai, 10153-12 Könyvvezetési feladatok modulzáró vizsga írásbeli és a 11504-12 Gazdálkodási alaptevékenység ellátása modulzáró vizsga gyakorlati vizsgatevékenysége alól.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jelölt, aki rendelkezik a Pénzügyi 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felmentést kap a 10152-12 Kis- és középvállalkozások gazdálkodási feladatai, a 11506-12 Vállalkozásfinanszírozási és adózási feladatok, és a 11504-12 Gazdálkodási alaptevékenység ellátása modulzáró vizsga gyakorlati vizsgatevékenysége alól.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jelölt, aki rendelkezik az Államháztartási ügyintéző, Nonprofit ügyintéző szakképesítés, vagy a Pénzügyi projektmenedzser-asszisztens, Adóügyintéző, Költségvetés-gazdálkodási 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bármelyikével felmentést kap a 11504-12 Gazdálkodási alaptevékenység ellátása modulzáró vizsga gyakorlati vizsgatevékenysége alól.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 jelölt, aki a modulzáró vizsgák valamelyikének korábbi teljesítését hitelt érdemlően igazolja, mentesül a modulzáró vizsga ismételt teljesítésének kötelezettsége alól.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7.9. pontban meghatározott korábbi szakmai vizsga eredményeinek beszámítása felmentésre ad jogot a hozzárendelt modulzáró vizsga adott vizsgatevékenységének vizsgafeladata alól.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 A komplex szakmai vizsga vizsgatevékenységeihez rendelt vizsgafeladatok vagy /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vizsgafeladatrészek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alóli felmentés feltételei: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jelölt, aki rendelkezik a Pénzügyi-számviteli ügyintéző, vagy Államháztartási ügyintéző szakképesítéssel, illetve az Adóügyintéző, vagy Pénzügyi 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felmentést kap a gyakorlati vizsgatevékenység 5.3.1. </w:t>
      </w: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Elektronikus bevallás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vizsgafeladatrész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teljesítése alól.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jelölt, aki rendelkezik a Bérügyintéző vagy Társadalombiztosítási 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felmentést kap a gyakorlati vizsgatevékenység 5.3.1. </w:t>
      </w:r>
      <w:r>
        <w:rPr>
          <w:rFonts w:ascii="Times New Roman" w:hAnsi="Times New Roman" w:cs="Times New Roman"/>
          <w:i/>
          <w:iCs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 xml:space="preserve"> Bérszámfejtési feladat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vizsgafeladatrész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teljesítése alól.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jelölt, aki rendelkezik a Bérügyintéző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felmentést kap az írásbeli vizsgatevékenység 5.3.2. </w:t>
      </w:r>
      <w:r>
        <w:rPr>
          <w:rFonts w:ascii="Times New Roman" w:hAnsi="Times New Roman" w:cs="Times New Roman"/>
          <w:i/>
          <w:iCs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 xml:space="preserve"> Bérügyi szakfeladatok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vizsgafeladatrész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teljesítése alól.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jelölt, aki rendelkezik a Társadalombiztosítási 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felmentést kap az írásbeli vizsgatevékenység 5.3.2. </w:t>
      </w: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Társadalombiztosítási szakfeladatok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vizsgafeladatrész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teljesítése alól.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jelölt, aki rendelkezik a Bérügyintéző vagy Társadalombiztosítási 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felmentést kap a szóbeli vizsgatevékenység 5.3.3.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munkaerő-gazdálkodás kapcsolódó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szakmai feladatok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vizsgafeladatrész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teljesítése alól.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7.9. pontban meghatározott korábbi szakmai vizsga eredményeinek beszámítása felmentésre ad jogot a hozzárendelt komplex szakmai vizsga adott vizsgatevékenységének vizsgafeladata/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vizsgafeladatrésze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alól.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7.4. A szakmai vizsgabizottságban való részvételre kijelölt szakmai szervezet: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Könyvvizsgálói Kamara,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Számviteli Szakemberek Egyesülete.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7.5. A Bérügyintéző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megszerzésének feltételei: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vizsgázó, aki a komplex szakmai vizsga gyakorlati vizsgatevékenység 5.3.1 </w:t>
      </w:r>
      <w:r>
        <w:rPr>
          <w:rFonts w:ascii="Times New Roman" w:hAnsi="Times New Roman" w:cs="Times New Roman"/>
          <w:i/>
          <w:iCs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 xml:space="preserve">, az írásbeli vizsgatevékenység 5.3.2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, valamint a szóbeli vizsgatevékenység 5.3.3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részét eredményesen teljesítette, megfelel a Bérügyintéző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vizsgakövetelményeinek, részére Bérügyintéző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igazoló bizonyítvány adható.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7.6. A Társadalombiztosítási 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megszerzésének feltételei: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vizsgázó, aki a komplex szakmai vizsga gyakorlati vizsgatevékenység 5.3.1 </w:t>
      </w:r>
      <w:r>
        <w:rPr>
          <w:rFonts w:ascii="Times New Roman" w:hAnsi="Times New Roman" w:cs="Times New Roman"/>
          <w:i/>
          <w:iCs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 xml:space="preserve">, az írásbeli vizsgatevékenység 5.3.2 </w:t>
      </w: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, valamint a szóbeli vizsgatevékenység 5.3.3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részét eredményesen teljesítette, megfelel a Társadalombiztosítási 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vizsgakövetelményeinek, részére Társadalombiztosítási 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igazoló bizonyítvány adható.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7.7. A komplex szakmai vizsgáztatás szabályairól szóló 315/2013. (VIII. 28.) Korm. rendelettől (továbbiakban: Korm. rendelet) eltérő rendelkezések: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Korm. rendelet 22. § (1) bekezdésben meghatározottól eltérően a szakmai vizsgát az első vizsgatevékenység napját követő 90 napon belül be kell fejezni.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Korm. rendelet 35. § (6) bekezdésben meghatározottól eltérően a kijavított és értékelt írásbeli, központi gyakorlati dolgozatot, az eredeti írásbeli, vagy központi gyakorlati vizsgafeladat egy példányát, a javítási-értékelési útmutatókat a vizsga utolsó vizsgafeladatának megkezdése előtt legalább hét nappal el kell juttatni a vizsgaelnökhöz.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7.8. A teljesítményértékelés dokumentálása: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Korm. rendelet 33. § (3) bekezdése alapján a vizsgaszervező az osztályozóívet úgy vezeti, hogy abból megállapítható legyen az adott vizsgatevékenységhez rendelt vizsgafeladaton/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vizsgafeladatrészeken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elért eredmény is.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7.9. Korábbi szakmai vizsga beszámítása:</w:t>
      </w:r>
    </w:p>
    <w:p w:rsidR="003C3BC4" w:rsidRDefault="003C3BC4" w:rsidP="003C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pénzügyminiszter hatáskörébe tartozó szakképesítések szakmai és vizsgakövetelményeiről szóló 23/2008. (VIII. 8.) PM rendelet alapján megkezdett szakmai vizsgák eredményes vizsgarészeinek beszámítására vonatkozóan a szakképesítésért felelős miniszter honlapján közreadott vizsga-egyenértékűségi tábla az irányadó.”</w:t>
      </w:r>
    </w:p>
    <w:p w:rsidR="003C3BC4" w:rsidRDefault="003C3BC4" w:rsidP="003C3BC4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91972" w:rsidRDefault="00491972"/>
    <w:sectPr w:rsidR="004919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C1" w:rsidRDefault="00EA6BC1" w:rsidP="00EA6BC1">
      <w:pPr>
        <w:spacing w:after="0" w:line="240" w:lineRule="auto"/>
      </w:pPr>
      <w:r>
        <w:separator/>
      </w:r>
    </w:p>
  </w:endnote>
  <w:endnote w:type="continuationSeparator" w:id="0">
    <w:p w:rsidR="00EA6BC1" w:rsidRDefault="00EA6BC1" w:rsidP="00EA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C1" w:rsidRDefault="00EA6BC1" w:rsidP="00EA6BC1">
      <w:pPr>
        <w:spacing w:after="0" w:line="240" w:lineRule="auto"/>
      </w:pPr>
      <w:r>
        <w:separator/>
      </w:r>
    </w:p>
  </w:footnote>
  <w:footnote w:type="continuationSeparator" w:id="0">
    <w:p w:rsidR="00EA6BC1" w:rsidRDefault="00EA6BC1" w:rsidP="00EA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91" w:rsidRDefault="004A1291" w:rsidP="004A1291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 25/2014. (VIII. 26.) NGM rendelettel módosított 27/2012. (VIII. 27.) NGM rendelet a nemzetgazdasági miniszter hatáskörébe tartozó szakképesítések szakmai és vizsgakövetelményeiről</w:t>
    </w:r>
  </w:p>
  <w:p w:rsidR="00EA6BC1" w:rsidRDefault="00EA6BC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C4"/>
    <w:rsid w:val="003C3BC4"/>
    <w:rsid w:val="00491972"/>
    <w:rsid w:val="004A1291"/>
    <w:rsid w:val="00E15BF6"/>
    <w:rsid w:val="00EA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3B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6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6BC1"/>
  </w:style>
  <w:style w:type="paragraph" w:styleId="llb">
    <w:name w:val="footer"/>
    <w:basedOn w:val="Norml"/>
    <w:link w:val="llbChar"/>
    <w:uiPriority w:val="99"/>
    <w:unhideWhenUsed/>
    <w:rsid w:val="00EA6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6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3B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6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6BC1"/>
  </w:style>
  <w:style w:type="paragraph" w:styleId="llb">
    <w:name w:val="footer"/>
    <w:basedOn w:val="Norml"/>
    <w:link w:val="llbChar"/>
    <w:uiPriority w:val="99"/>
    <w:unhideWhenUsed/>
    <w:rsid w:val="00EA6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6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3090</Words>
  <Characters>21325</Characters>
  <Application>Microsoft Office Word</Application>
  <DocSecurity>0</DocSecurity>
  <Lines>177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NMH_SZFI</dc:creator>
  <cp:lastModifiedBy>Radnóti Miklós</cp:lastModifiedBy>
  <cp:revision>2</cp:revision>
  <dcterms:created xsi:type="dcterms:W3CDTF">2015-09-10T09:44:00Z</dcterms:created>
  <dcterms:modified xsi:type="dcterms:W3CDTF">2015-09-10T09:44:00Z</dcterms:modified>
</cp:coreProperties>
</file>